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B2" w:rsidRPr="00160AB2" w:rsidRDefault="00160AB2" w:rsidP="00160AB2">
      <w:pPr>
        <w:spacing w:after="0"/>
        <w:jc w:val="center"/>
        <w:rPr>
          <w:b/>
          <w:color w:val="FF0000"/>
        </w:rPr>
      </w:pPr>
      <w:r w:rsidRPr="00160AB2">
        <w:rPr>
          <w:b/>
          <w:color w:val="FF0000"/>
        </w:rPr>
        <w:t>ФИНАНСОВАЯ ГРАМОТНОСТЬ В ДОО</w:t>
      </w:r>
    </w:p>
    <w:p w:rsidR="00160AB2" w:rsidRPr="00160AB2" w:rsidRDefault="00160AB2" w:rsidP="00160AB2">
      <w:pPr>
        <w:spacing w:after="0"/>
        <w:ind w:firstLine="567"/>
        <w:jc w:val="both"/>
      </w:pPr>
      <w:r w:rsidRPr="00160AB2">
        <w:t xml:space="preserve">В современной концепции образования подчеркивается особое значение дошкольного возраста в формировании и развитии уникальной личности ребенка, т.к. на этом этапе закладываются основы личностной культуры, обеспечивается усвоение первоначальных социокультурных правил и норм. Отличительная особенность этого периода от последующих периодов развития ребенка состоит в том, что он обеспечивает общее развитие, является фундаментом для приобретения в будущем специальных знаний и навыков. </w:t>
      </w:r>
    </w:p>
    <w:p w:rsidR="00160AB2" w:rsidRPr="00160AB2" w:rsidRDefault="00160AB2" w:rsidP="00160AB2">
      <w:pPr>
        <w:spacing w:after="0"/>
        <w:ind w:firstLine="567"/>
        <w:jc w:val="both"/>
      </w:pPr>
      <w:r w:rsidRPr="00160AB2">
        <w:t xml:space="preserve">Все это делает актуальной проблему формирования элементарных экономических представлений, начиная с дошкольного возраста. Дети рано включаются в экономическую жизнь семьи, сталкиваются с деньгами, ходят с родителями в магазины, участвуют в купле-продаже и других финансово-экономических отношениях, овладевая, таким образом, экономической информацией на житейском уровне. </w:t>
      </w:r>
    </w:p>
    <w:p w:rsidR="00822C1A" w:rsidRDefault="00160AB2" w:rsidP="00160AB2">
      <w:pPr>
        <w:ind w:firstLine="567"/>
        <w:jc w:val="both"/>
      </w:pPr>
      <w:r w:rsidRPr="00160AB2">
        <w:t xml:space="preserve">Программа «Приключение кота Белобока, или экономика для малышей», в первую очередь ориентируется на всестороннее развитие личности ребенка, его способностей (познавательных, коммуникативных, творческих) Главный </w:t>
      </w:r>
      <w:proofErr w:type="spellStart"/>
      <w:proofErr w:type="gramStart"/>
      <w:r w:rsidRPr="00160AB2">
        <w:t>крит</w:t>
      </w:r>
      <w:proofErr w:type="spellEnd"/>
      <w:r w:rsidRPr="00160AB2">
        <w:t xml:space="preserve"> </w:t>
      </w:r>
      <w:proofErr w:type="spellStart"/>
      <w:r w:rsidRPr="00160AB2">
        <w:t>ерий</w:t>
      </w:r>
      <w:proofErr w:type="spellEnd"/>
      <w:proofErr w:type="gramEnd"/>
      <w:r w:rsidRPr="00160AB2">
        <w:t xml:space="preserve"> отбора материала курса – его экономическая направленность, воспитательная ценность, занимательность, возможность применения полученных знаний, умений и практического опыта в повседневной жизни.</w:t>
      </w:r>
      <w:r w:rsidRPr="00160AB2">
        <w:rPr>
          <w:noProof/>
          <w:lang w:eastAsia="ru-RU"/>
        </w:rPr>
        <w:t xml:space="preserve"> </w:t>
      </w:r>
    </w:p>
    <w:p w:rsidR="00160AB2" w:rsidRPr="00160AB2" w:rsidRDefault="00160AB2" w:rsidP="00160AB2">
      <w:pPr>
        <w:ind w:firstLine="567"/>
        <w:jc w:val="center"/>
      </w:pPr>
      <w:r>
        <w:rPr>
          <w:noProof/>
          <w:lang w:eastAsia="ru-RU"/>
        </w:rPr>
        <w:drawing>
          <wp:inline distT="0" distB="0" distL="0" distR="0" wp14:anchorId="2992FD06" wp14:editId="07018CED">
            <wp:extent cx="1524000" cy="1015999"/>
            <wp:effectExtent l="0" t="0" r="0" b="0"/>
            <wp:docPr id="4" name="Рисунок 4" descr="https://seosprint.s3.eu-central-1.amazonaws.com/pic/20/11/10/1377832/5faa431a17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eosprint.s3.eu-central-1.amazonaws.com/pic/20/11/10/1377832/5faa431a17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B2" w:rsidRDefault="00160AB2" w:rsidP="00160AB2">
      <w:pPr>
        <w:spacing w:after="0"/>
        <w:ind w:firstLine="567"/>
        <w:jc w:val="both"/>
      </w:pPr>
      <w:r>
        <w:lastRenderedPageBreak/>
        <w:t xml:space="preserve">Данная программа составлена в соответствии с принципами, определенными ФГОС дошкольного образования (полноценное проживание ребенком всех этапов детства, обогащение детского развития, учет индивидуальных особенностей детей, сотрудничество с семьей) и направлена на достижение следующих целей: </w:t>
      </w:r>
    </w:p>
    <w:p w:rsidR="00160AB2" w:rsidRDefault="00160AB2" w:rsidP="00160AB2">
      <w:pPr>
        <w:spacing w:after="0"/>
        <w:ind w:firstLine="284"/>
        <w:jc w:val="both"/>
      </w:pPr>
      <w:r>
        <w:t>-</w:t>
      </w:r>
      <w:r>
        <w:t xml:space="preserve">формирование экономических представлений и компетенций; </w:t>
      </w:r>
    </w:p>
    <w:p w:rsidR="00160AB2" w:rsidRDefault="00160AB2" w:rsidP="00160AB2">
      <w:pPr>
        <w:spacing w:after="0"/>
        <w:ind w:firstLine="284"/>
        <w:jc w:val="both"/>
      </w:pPr>
      <w:r>
        <w:t>-</w:t>
      </w:r>
      <w:r>
        <w:t xml:space="preserve">развитие экономического мышления дошкольников, </w:t>
      </w:r>
    </w:p>
    <w:p w:rsidR="00160AB2" w:rsidRDefault="00160AB2" w:rsidP="00160AB2">
      <w:pPr>
        <w:spacing w:after="0"/>
        <w:ind w:firstLine="567"/>
        <w:jc w:val="both"/>
      </w:pPr>
      <w:r>
        <w:sym w:font="Symbol" w:char="F0B7"/>
      </w:r>
      <w:r>
        <w:t xml:space="preserve"> воспитание социально-личностных качеств и ценностных ориентиров, необходимых для рационального поведения в сфере экономики. Содержание программы обеспечивает развитие личности, мотивации и способностей детей в различных видах деятельности: </w:t>
      </w:r>
    </w:p>
    <w:p w:rsidR="00160AB2" w:rsidRDefault="00160AB2" w:rsidP="00160AB2">
      <w:pPr>
        <w:spacing w:after="0"/>
        <w:ind w:firstLine="567"/>
        <w:jc w:val="both"/>
      </w:pPr>
      <w:r>
        <w:sym w:font="Symbol" w:char="F0B7"/>
      </w:r>
      <w:r>
        <w:t xml:space="preserve"> Социально-коммуникативное развитие; </w:t>
      </w:r>
      <w:r>
        <w:sym w:font="Symbol" w:char="F0B7"/>
      </w:r>
      <w:r>
        <w:t xml:space="preserve"> познавательное развитие; </w:t>
      </w:r>
    </w:p>
    <w:p w:rsidR="00160AB2" w:rsidRDefault="00160AB2" w:rsidP="00160AB2">
      <w:pPr>
        <w:spacing w:after="0"/>
        <w:ind w:firstLine="567"/>
        <w:jc w:val="both"/>
      </w:pPr>
      <w:r>
        <w:sym w:font="Symbol" w:char="F0B7"/>
      </w:r>
      <w:r>
        <w:t xml:space="preserve"> речевое развитие; </w:t>
      </w:r>
    </w:p>
    <w:p w:rsidR="00160AB2" w:rsidRDefault="00160AB2" w:rsidP="00160AB2">
      <w:pPr>
        <w:spacing w:after="0"/>
        <w:ind w:firstLine="567"/>
        <w:jc w:val="both"/>
      </w:pPr>
      <w:r>
        <w:sym w:font="Symbol" w:char="F0B7"/>
      </w:r>
      <w:r>
        <w:t xml:space="preserve"> художественно-эстетическое развитие; </w:t>
      </w:r>
    </w:p>
    <w:p w:rsidR="00160AB2" w:rsidRDefault="00160AB2" w:rsidP="00160AB2">
      <w:pPr>
        <w:spacing w:after="0"/>
        <w:ind w:firstLine="567"/>
        <w:jc w:val="both"/>
      </w:pPr>
      <w:r>
        <w:sym w:font="Symbol" w:char="F0B7"/>
      </w:r>
      <w:r>
        <w:t xml:space="preserve"> физическое развитие. </w:t>
      </w:r>
    </w:p>
    <w:p w:rsidR="00160AB2" w:rsidRDefault="00160AB2" w:rsidP="00160AB2">
      <w:pPr>
        <w:spacing w:after="0"/>
        <w:ind w:firstLine="567"/>
        <w:jc w:val="both"/>
      </w:pPr>
      <w:proofErr w:type="gramStart"/>
      <w:r>
        <w:t xml:space="preserve">Образовательный курс знакомство с миром экономики и финансов логически выстроен от осознания собственного опыта – к пониманию экономических, в том числе финансовых категорий; от простейших экономических категорий - «труд», «профессия», «потребность», «деньги» к более сложным </w:t>
      </w:r>
      <w:proofErr w:type="spellStart"/>
      <w:r>
        <w:t>финансовоэкономическим</w:t>
      </w:r>
      <w:proofErr w:type="spellEnd"/>
      <w:r>
        <w:t xml:space="preserve"> явлениям («товарно-денежные отношения», «купля-продажа», «бюджет»).</w:t>
      </w:r>
      <w:proofErr w:type="gramEnd"/>
    </w:p>
    <w:p w:rsidR="00160AB2" w:rsidRDefault="00160AB2" w:rsidP="00160AB2">
      <w:pPr>
        <w:jc w:val="center"/>
      </w:pPr>
      <w:r>
        <w:rPr>
          <w:noProof/>
          <w:lang w:eastAsia="ru-RU"/>
        </w:rPr>
        <w:drawing>
          <wp:inline distT="0" distB="0" distL="0" distR="0" wp14:anchorId="282BE677" wp14:editId="69B6F53E">
            <wp:extent cx="1580732" cy="1054149"/>
            <wp:effectExtent l="0" t="0" r="635" b="0"/>
            <wp:docPr id="5" name="Рисунок 5" descr="https://kvartyroom.ru/resource/photos/content/image_155870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vartyroom.ru/resource/photos/content/image_1558706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732" cy="105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B8" w:rsidRPr="009F1AB8" w:rsidRDefault="00160AB2" w:rsidP="009F1AB8">
      <w:pPr>
        <w:spacing w:after="0"/>
        <w:ind w:firstLine="567"/>
        <w:jc w:val="center"/>
        <w:rPr>
          <w:b/>
          <w:i/>
          <w:color w:val="FF0000"/>
        </w:rPr>
      </w:pPr>
      <w:r w:rsidRPr="009F1AB8">
        <w:rPr>
          <w:b/>
          <w:i/>
          <w:color w:val="FF0000"/>
        </w:rPr>
        <w:lastRenderedPageBreak/>
        <w:t>Памятка</w:t>
      </w:r>
    </w:p>
    <w:p w:rsidR="009F1AB8" w:rsidRPr="009F1AB8" w:rsidRDefault="00160AB2" w:rsidP="009F1AB8">
      <w:pPr>
        <w:spacing w:after="0"/>
        <w:ind w:firstLine="567"/>
        <w:jc w:val="center"/>
        <w:rPr>
          <w:b/>
        </w:rPr>
      </w:pPr>
      <w:r w:rsidRPr="009F1AB8">
        <w:rPr>
          <w:b/>
          <w:i/>
          <w:color w:val="FF0000"/>
        </w:rPr>
        <w:t>« Как правильно экономить деньги?»</w:t>
      </w:r>
    </w:p>
    <w:p w:rsidR="009F1AB8" w:rsidRDefault="00160AB2" w:rsidP="009F1AB8">
      <w:pPr>
        <w:spacing w:after="0"/>
        <w:ind w:firstLine="567"/>
        <w:jc w:val="both"/>
      </w:pPr>
      <w:r>
        <w:sym w:font="Symbol" w:char="F0B7"/>
      </w:r>
      <w:r>
        <w:t xml:space="preserve"> Старайтесь тратить деньги с умом! Родители зарабатывают деньги своим трудом. </w:t>
      </w:r>
    </w:p>
    <w:p w:rsidR="009F1AB8" w:rsidRDefault="00160AB2" w:rsidP="009F1AB8">
      <w:pPr>
        <w:spacing w:after="0"/>
        <w:ind w:firstLine="567"/>
        <w:jc w:val="both"/>
      </w:pPr>
      <w:r>
        <w:sym w:font="Symbol" w:char="F0B7"/>
      </w:r>
      <w:r>
        <w:t xml:space="preserve"> Учитесь отличать «потребности» от «желаний». Первые, обычно, менее затратные, чем желания. </w:t>
      </w:r>
    </w:p>
    <w:p w:rsidR="009F1AB8" w:rsidRDefault="00160AB2" w:rsidP="009F1AB8">
      <w:pPr>
        <w:spacing w:after="0"/>
        <w:ind w:firstLine="567"/>
        <w:jc w:val="both"/>
      </w:pPr>
      <w:r>
        <w:sym w:font="Symbol" w:char="F0B7"/>
      </w:r>
      <w:r>
        <w:t xml:space="preserve"> Заведите копилку и вносите в нее сдачу от своих покупок. Так вы сможете накопить сбережения. </w:t>
      </w:r>
    </w:p>
    <w:p w:rsidR="009F1AB8" w:rsidRDefault="00160AB2" w:rsidP="009F1AB8">
      <w:pPr>
        <w:spacing w:after="0"/>
        <w:ind w:firstLine="567"/>
        <w:jc w:val="both"/>
      </w:pPr>
      <w:r>
        <w:sym w:font="Symbol" w:char="F0B7"/>
      </w:r>
      <w:r>
        <w:t xml:space="preserve">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 </w:t>
      </w:r>
    </w:p>
    <w:p w:rsidR="00160AB2" w:rsidRPr="009F1AB8" w:rsidRDefault="00160AB2" w:rsidP="009F1AB8">
      <w:pPr>
        <w:ind w:firstLine="567"/>
        <w:jc w:val="center"/>
        <w:rPr>
          <w:b/>
          <w:color w:val="FF0000"/>
        </w:rPr>
      </w:pPr>
      <w:r w:rsidRPr="009F1AB8">
        <w:rPr>
          <w:b/>
          <w:color w:val="FF0000"/>
        </w:rPr>
        <w:t>Запомните, что финансовая грамотность играет огромную роль в вашем будущем и вашей независимости!</w:t>
      </w:r>
    </w:p>
    <w:p w:rsidR="00160AB2" w:rsidRDefault="009F1AB8" w:rsidP="009F1AB8">
      <w:pPr>
        <w:ind w:firstLine="567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795A36" wp14:editId="7986B3DD">
            <wp:extent cx="1924050" cy="1619681"/>
            <wp:effectExtent l="0" t="0" r="0" b="0"/>
            <wp:docPr id="2" name="Рисунок 2" descr="https://ujew.com.ua/assets/image-cache/F0ayX9PQSJeHZnOlDM2w_Kid_with_money.e9127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jew.com.ua/assets/image-cache/F0ayX9PQSJeHZnOlDM2w_Kid_with_money.e9127af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4" t="1" r="17479" b="-3631"/>
                    <a:stretch/>
                  </pic:blipFill>
                  <pic:spPr bwMode="auto">
                    <a:xfrm>
                      <a:off x="0" y="0"/>
                      <a:ext cx="1934843" cy="162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0AB2" w:rsidRDefault="00160AB2" w:rsidP="009F1AB8">
      <w:pPr>
        <w:spacing w:after="0"/>
        <w:ind w:firstLine="567"/>
        <w:jc w:val="both"/>
      </w:pPr>
      <w:r>
        <w:t xml:space="preserve">Я кладу их не в платок, </w:t>
      </w:r>
    </w:p>
    <w:p w:rsidR="00160AB2" w:rsidRDefault="00160AB2" w:rsidP="009F1AB8">
      <w:pPr>
        <w:spacing w:after="0"/>
        <w:ind w:firstLine="567"/>
        <w:jc w:val="both"/>
      </w:pPr>
      <w:r>
        <w:t xml:space="preserve">Я кладу их в кошелек. (Деньги) </w:t>
      </w:r>
    </w:p>
    <w:p w:rsidR="00160AB2" w:rsidRDefault="00160AB2" w:rsidP="009F1AB8">
      <w:pPr>
        <w:spacing w:after="0"/>
        <w:ind w:firstLine="567"/>
        <w:jc w:val="both"/>
      </w:pPr>
    </w:p>
    <w:p w:rsidR="00160AB2" w:rsidRDefault="00160AB2" w:rsidP="009F1AB8">
      <w:pPr>
        <w:spacing w:after="0"/>
        <w:ind w:firstLine="567"/>
        <w:jc w:val="both"/>
      </w:pPr>
      <w:r>
        <w:t xml:space="preserve">Дядя Коля - нумизмат. </w:t>
      </w:r>
    </w:p>
    <w:p w:rsidR="00160AB2" w:rsidRDefault="00160AB2" w:rsidP="009F1AB8">
      <w:pPr>
        <w:spacing w:after="0"/>
        <w:ind w:firstLine="567"/>
        <w:jc w:val="both"/>
      </w:pPr>
      <w:r>
        <w:t xml:space="preserve">Значит, каждый экспонат, </w:t>
      </w:r>
    </w:p>
    <w:p w:rsidR="00160AB2" w:rsidRDefault="00160AB2" w:rsidP="009F1AB8">
      <w:pPr>
        <w:spacing w:after="0"/>
        <w:ind w:firstLine="567"/>
        <w:jc w:val="both"/>
      </w:pPr>
      <w:r>
        <w:t xml:space="preserve">Я скажу вам по секрету, </w:t>
      </w:r>
    </w:p>
    <w:p w:rsidR="00160AB2" w:rsidRDefault="00160AB2" w:rsidP="009F1AB8">
      <w:pPr>
        <w:spacing w:after="0"/>
        <w:ind w:firstLine="567"/>
        <w:jc w:val="both"/>
      </w:pPr>
      <w:r>
        <w:t>Называется</w:t>
      </w:r>
      <w:proofErr w:type="gramStart"/>
      <w:r>
        <w:t xml:space="preserve"> .</w:t>
      </w:r>
      <w:proofErr w:type="gramEnd"/>
      <w:r>
        <w:t>. (Монета.)</w:t>
      </w:r>
    </w:p>
    <w:p w:rsidR="00160AB2" w:rsidRDefault="00160AB2" w:rsidP="00160AB2">
      <w:pPr>
        <w:spacing w:after="0"/>
      </w:pPr>
    </w:p>
    <w:p w:rsidR="009F1AB8" w:rsidRDefault="009F1AB8" w:rsidP="00160AB2">
      <w:pPr>
        <w:spacing w:after="0"/>
      </w:pPr>
    </w:p>
    <w:p w:rsidR="009F1AB8" w:rsidRDefault="009F1AB8" w:rsidP="009F1AB8">
      <w:pPr>
        <w:spacing w:after="0"/>
        <w:ind w:firstLine="567"/>
        <w:jc w:val="both"/>
      </w:pPr>
      <w:r>
        <w:lastRenderedPageBreak/>
        <w:t xml:space="preserve">Важную роль в экономическом воспитании отводиться использованию сказок. 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сказка. </w:t>
      </w:r>
    </w:p>
    <w:p w:rsidR="009F1AB8" w:rsidRDefault="009F1AB8" w:rsidP="009F1AB8">
      <w:pPr>
        <w:spacing w:after="0"/>
        <w:ind w:firstLine="567"/>
        <w:jc w:val="both"/>
      </w:pPr>
      <w:r>
        <w:t>Выделяют несколько групп сказок, ориентированных на освоение экономических понятий: Сказки, раскрывающиеся потребности (в производстве и потреблении товара, их сбыте, распределении) и возможности их удовлетворения; ( Народные сказки «Жадная старуха», «Иван – царевич и серый волк», «Как коза избушку построила») Сказки, отражающие труд людей</w:t>
      </w:r>
      <w:proofErr w:type="gramStart"/>
      <w:r>
        <w:t>;(</w:t>
      </w:r>
      <w:proofErr w:type="spellStart"/>
      <w:proofErr w:type="gramEnd"/>
      <w:r>
        <w:t>Хаврошечка</w:t>
      </w:r>
      <w:proofErr w:type="spellEnd"/>
      <w:r>
        <w:t xml:space="preserve">, Морозко, А.С. Пушкин «Сказка о попе и работнике его </w:t>
      </w:r>
      <w:proofErr w:type="spellStart"/>
      <w:r>
        <w:t>Балде</w:t>
      </w:r>
      <w:proofErr w:type="spellEnd"/>
      <w:r>
        <w:t xml:space="preserve">») </w:t>
      </w:r>
    </w:p>
    <w:p w:rsidR="009F1AB8" w:rsidRDefault="009F1AB8" w:rsidP="009F1AB8">
      <w:pPr>
        <w:spacing w:after="0"/>
        <w:ind w:firstLine="567"/>
        <w:jc w:val="both"/>
      </w:pPr>
      <w:r>
        <w:t xml:space="preserve">Сказки, показывающие быт, традиции народа, особенности ведения народного хозяйства; (С.Т. Аксаков «Аленький цветочек») </w:t>
      </w:r>
    </w:p>
    <w:p w:rsidR="009F1AB8" w:rsidRDefault="009F1AB8" w:rsidP="009F1AB8">
      <w:pPr>
        <w:spacing w:after="0"/>
        <w:ind w:firstLine="567"/>
        <w:jc w:val="both"/>
      </w:pPr>
      <w:r>
        <w:t>Сказки, знакомящие с понятиями «деньги», «доходы», «расходы», экономическими категориями: труд, распределение, обмен, производство</w:t>
      </w:r>
      <w:proofErr w:type="gramStart"/>
      <w:r>
        <w:t>;(</w:t>
      </w:r>
      <w:proofErr w:type="spellStart"/>
      <w:proofErr w:type="gramEnd"/>
      <w:r>
        <w:t>С.Михалков</w:t>
      </w:r>
      <w:proofErr w:type="spellEnd"/>
      <w:r>
        <w:t xml:space="preserve"> «Как старик корову продавал», «Лисичка со скалочкой», </w:t>
      </w:r>
      <w:proofErr w:type="spellStart"/>
      <w:r>
        <w:t>Г.Х.Андерсен</w:t>
      </w:r>
      <w:proofErr w:type="spellEnd"/>
      <w:r>
        <w:t xml:space="preserve"> «Огниво») </w:t>
      </w:r>
    </w:p>
    <w:p w:rsidR="009F1AB8" w:rsidRDefault="009F1AB8" w:rsidP="009F1AB8">
      <w:pPr>
        <w:spacing w:after="0"/>
        <w:ind w:firstLine="567"/>
        <w:jc w:val="both"/>
      </w:pPr>
      <w:proofErr w:type="gramStart"/>
      <w:r>
        <w:t>Сказки, помогающие понять значение таких «экономических» качеств личности, как экономичность, предприимчивость, расчётливость, практичность, хозяйственность, бережливость.</w:t>
      </w:r>
      <w:proofErr w:type="gramEnd"/>
      <w:r>
        <w:t xml:space="preserve"> ( </w:t>
      </w:r>
      <w:proofErr w:type="spellStart"/>
      <w:r>
        <w:t>К.Чуковский</w:t>
      </w:r>
      <w:proofErr w:type="spellEnd"/>
      <w:r>
        <w:t xml:space="preserve"> «</w:t>
      </w:r>
      <w:proofErr w:type="spellStart"/>
      <w:r>
        <w:t>Федорино</w:t>
      </w:r>
      <w:proofErr w:type="spellEnd"/>
      <w:r>
        <w:t xml:space="preserve"> горе», </w:t>
      </w:r>
      <w:proofErr w:type="spellStart"/>
      <w:r>
        <w:t>А.С.Пушкин</w:t>
      </w:r>
      <w:proofErr w:type="spellEnd"/>
      <w:r>
        <w:t xml:space="preserve"> «Сказка о рыбаке и рыбке») </w:t>
      </w:r>
    </w:p>
    <w:p w:rsidR="009F1AB8" w:rsidRDefault="009F1AB8" w:rsidP="009F1AB8">
      <w:pPr>
        <w:spacing w:after="0"/>
        <w:ind w:firstLine="567"/>
        <w:jc w:val="both"/>
      </w:pPr>
      <w:r>
        <w:t>В них экономическое содержание развертывается перед детьми в виде проблемных ситуаций, решение которых развивает логику, самостоятельность, нестандартность мышления, коммуникативно – познавательные навыки.</w:t>
      </w: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  <w:r w:rsidRPr="009F1AB8">
        <w:rPr>
          <w:i/>
          <w:color w:val="FF0000"/>
        </w:rPr>
        <w:lastRenderedPageBreak/>
        <w:t xml:space="preserve">«Сказка для ребенка такое же серьезное и настоящее дело, как игра» - писал известный писатель </w:t>
      </w:r>
      <w:proofErr w:type="spellStart"/>
      <w:r w:rsidRPr="009F1AB8">
        <w:rPr>
          <w:i/>
          <w:color w:val="FF0000"/>
        </w:rPr>
        <w:t>Джанни</w:t>
      </w:r>
      <w:proofErr w:type="spellEnd"/>
      <w:r w:rsidRPr="009F1AB8">
        <w:rPr>
          <w:i/>
          <w:color w:val="FF0000"/>
        </w:rPr>
        <w:t xml:space="preserve"> </w:t>
      </w:r>
      <w:proofErr w:type="spellStart"/>
      <w:r w:rsidRPr="009F1AB8">
        <w:rPr>
          <w:i/>
          <w:color w:val="FF0000"/>
        </w:rPr>
        <w:t>Родари</w:t>
      </w:r>
      <w:proofErr w:type="spellEnd"/>
      <w:r w:rsidRPr="009F1AB8">
        <w:rPr>
          <w:i/>
          <w:color w:val="FF0000"/>
        </w:rPr>
        <w:t>: - «она нужна ему для того, чтобы определиться, чтобы изучить себя, измерить, оценить свои возм</w:t>
      </w:r>
      <w:r>
        <w:rPr>
          <w:i/>
          <w:color w:val="FF0000"/>
        </w:rPr>
        <w:t>ожности</w:t>
      </w:r>
      <w:r w:rsidRPr="009F1AB8">
        <w:rPr>
          <w:i/>
          <w:color w:val="FF0000"/>
        </w:rPr>
        <w:t>»</w:t>
      </w:r>
    </w:p>
    <w:p w:rsidR="009F1AB8" w:rsidRDefault="009F1AB8" w:rsidP="009F1AB8">
      <w:pPr>
        <w:spacing w:after="0"/>
        <w:ind w:firstLine="567"/>
        <w:jc w:val="both"/>
        <w:rPr>
          <w:noProof/>
          <w:lang w:eastAsia="ru-RU"/>
        </w:rPr>
      </w:pPr>
    </w:p>
    <w:p w:rsidR="009F1AB8" w:rsidRDefault="009F1AB8" w:rsidP="009F1AB8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5F38805" wp14:editId="6AB5CE54">
            <wp:extent cx="3152695" cy="2476500"/>
            <wp:effectExtent l="0" t="0" r="0" b="0"/>
            <wp:docPr id="7" name="Рисунок 7" descr="https://fsd.kopilkaurokov.ru/up/html/2021/02/18/k_602e6e02564cc/img_user_file_602e6e0306da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21/02/18/k_602e6e02564cc/img_user_file_602e6e0306da3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1" t="35061" r="4818" b="-1"/>
                    <a:stretch/>
                  </pic:blipFill>
                  <pic:spPr bwMode="auto">
                    <a:xfrm>
                      <a:off x="0" y="0"/>
                      <a:ext cx="3152775" cy="24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  <w:bookmarkStart w:id="0" w:name="_GoBack"/>
      <w:bookmarkEnd w:id="0"/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i/>
          <w:color w:val="FF0000"/>
        </w:rPr>
      </w:pPr>
    </w:p>
    <w:p w:rsidR="009F1AB8" w:rsidRDefault="009F1AB8" w:rsidP="009F1AB8">
      <w:pPr>
        <w:spacing w:after="0"/>
        <w:jc w:val="center"/>
        <w:rPr>
          <w:b/>
          <w:color w:val="FF0000"/>
          <w:sz w:val="36"/>
          <w:szCs w:val="36"/>
        </w:rPr>
      </w:pPr>
    </w:p>
    <w:p w:rsidR="009F1AB8" w:rsidRDefault="009F1AB8" w:rsidP="009F1AB8">
      <w:pPr>
        <w:spacing w:after="0"/>
        <w:jc w:val="center"/>
        <w:rPr>
          <w:b/>
          <w:color w:val="FF0000"/>
          <w:sz w:val="36"/>
          <w:szCs w:val="36"/>
        </w:rPr>
      </w:pPr>
    </w:p>
    <w:p w:rsidR="009F1AB8" w:rsidRDefault="009F1AB8" w:rsidP="009F1AB8">
      <w:pPr>
        <w:spacing w:after="0"/>
        <w:jc w:val="center"/>
        <w:rPr>
          <w:b/>
          <w:color w:val="FF0000"/>
          <w:sz w:val="36"/>
          <w:szCs w:val="36"/>
        </w:rPr>
      </w:pPr>
    </w:p>
    <w:p w:rsidR="009F1AB8" w:rsidRDefault="009F1AB8" w:rsidP="009F1AB8">
      <w:pPr>
        <w:spacing w:after="0"/>
        <w:jc w:val="center"/>
        <w:rPr>
          <w:b/>
          <w:color w:val="FF0000"/>
          <w:sz w:val="36"/>
          <w:szCs w:val="36"/>
        </w:rPr>
      </w:pPr>
      <w:r w:rsidRPr="009F1AB8">
        <w:rPr>
          <w:b/>
          <w:color w:val="FF0000"/>
          <w:sz w:val="36"/>
          <w:szCs w:val="36"/>
        </w:rPr>
        <w:t>Бережное и разумное отношение к деньгам — это то, что дети возьмут в первую очередь у родителей.</w:t>
      </w:r>
    </w:p>
    <w:p w:rsidR="009F1AB8" w:rsidRDefault="009F1AB8" w:rsidP="009F1AB8">
      <w:pPr>
        <w:spacing w:after="0"/>
        <w:jc w:val="center"/>
        <w:rPr>
          <w:b/>
          <w:color w:val="FF0000"/>
          <w:sz w:val="36"/>
          <w:szCs w:val="36"/>
        </w:rPr>
      </w:pPr>
    </w:p>
    <w:p w:rsidR="009F1AB8" w:rsidRPr="009F1AB8" w:rsidRDefault="009F1AB8" w:rsidP="009F1AB8">
      <w:pPr>
        <w:spacing w:after="0"/>
        <w:jc w:val="center"/>
        <w:rPr>
          <w:b/>
          <w:i/>
          <w:color w:val="FF0000"/>
          <w:sz w:val="36"/>
          <w:szCs w:val="36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  <w:r>
        <w:rPr>
          <w:noProof/>
          <w:lang w:eastAsia="ru-RU"/>
        </w:rPr>
        <w:drawing>
          <wp:inline distT="0" distB="0" distL="0" distR="0" wp14:anchorId="50153664" wp14:editId="786B2DC1">
            <wp:extent cx="2495550" cy="1663700"/>
            <wp:effectExtent l="0" t="0" r="0" b="0"/>
            <wp:docPr id="6" name="Рисунок 6" descr="https://novostivl.ru/wp-content/uploads/2021/10/30/cccacd5fff254d528b1f24a3b8aeca51-153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ostivl.ru/wp-content/uploads/2021/10/30/cccacd5fff254d528b1f24a3b8aeca51-1536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51" cy="16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Default="009F1AB8" w:rsidP="009F1AB8">
      <w:pPr>
        <w:spacing w:after="0"/>
        <w:ind w:firstLine="567"/>
        <w:jc w:val="both"/>
        <w:rPr>
          <w:i/>
          <w:color w:val="FF0000"/>
        </w:rPr>
      </w:pPr>
    </w:p>
    <w:p w:rsidR="009F1AB8" w:rsidRPr="009F1AB8" w:rsidRDefault="009F1AB8" w:rsidP="009F1AB8">
      <w:pPr>
        <w:spacing w:after="0"/>
        <w:ind w:firstLine="567"/>
        <w:jc w:val="both"/>
        <w:rPr>
          <w:color w:val="FF0000"/>
        </w:rPr>
      </w:pPr>
    </w:p>
    <w:p w:rsidR="009F1AB8" w:rsidRPr="009F1AB8" w:rsidRDefault="009F1AB8" w:rsidP="009F1AB8">
      <w:pPr>
        <w:spacing w:after="0"/>
        <w:ind w:firstLine="567"/>
        <w:jc w:val="right"/>
      </w:pPr>
      <w:r w:rsidRPr="009F1AB8">
        <w:t>Составил:</w:t>
      </w:r>
    </w:p>
    <w:p w:rsidR="009F1AB8" w:rsidRPr="009F1AB8" w:rsidRDefault="009F1AB8" w:rsidP="009F1AB8">
      <w:pPr>
        <w:spacing w:after="0"/>
        <w:ind w:firstLine="567"/>
        <w:jc w:val="right"/>
      </w:pPr>
      <w:r w:rsidRPr="009F1AB8">
        <w:t>Воспитатель МДОУ ИДС «Колокольчик»</w:t>
      </w:r>
    </w:p>
    <w:p w:rsidR="009F1AB8" w:rsidRPr="009F1AB8" w:rsidRDefault="009F1AB8" w:rsidP="009F1AB8">
      <w:pPr>
        <w:spacing w:after="0"/>
        <w:ind w:firstLine="567"/>
        <w:jc w:val="right"/>
      </w:pPr>
      <w:r w:rsidRPr="009F1AB8">
        <w:t>Абрамова Л.В.</w:t>
      </w:r>
    </w:p>
    <w:p w:rsidR="009F1AB8" w:rsidRDefault="009F1AB8" w:rsidP="009F1AB8">
      <w:pPr>
        <w:spacing w:after="0"/>
        <w:ind w:firstLine="567"/>
        <w:jc w:val="right"/>
        <w:rPr>
          <w:i/>
          <w:color w:val="FF0000"/>
        </w:rPr>
      </w:pPr>
    </w:p>
    <w:p w:rsidR="009F1AB8" w:rsidRPr="009F1AB8" w:rsidRDefault="009F1AB8" w:rsidP="009F1AB8">
      <w:pPr>
        <w:spacing w:after="0"/>
        <w:ind w:firstLine="567"/>
        <w:jc w:val="center"/>
        <w:rPr>
          <w:i/>
        </w:rPr>
      </w:pPr>
      <w:proofErr w:type="spellStart"/>
      <w:r w:rsidRPr="009F1AB8">
        <w:rPr>
          <w:i/>
        </w:rPr>
        <w:t>с</w:t>
      </w:r>
      <w:proofErr w:type="gramStart"/>
      <w:r w:rsidRPr="009F1AB8">
        <w:rPr>
          <w:i/>
        </w:rPr>
        <w:t>.И</w:t>
      </w:r>
      <w:proofErr w:type="gramEnd"/>
      <w:r w:rsidRPr="009F1AB8">
        <w:rPr>
          <w:i/>
        </w:rPr>
        <w:t>льинка</w:t>
      </w:r>
      <w:proofErr w:type="spellEnd"/>
      <w:r w:rsidRPr="009F1AB8">
        <w:rPr>
          <w:i/>
        </w:rPr>
        <w:t>, 2022 год</w:t>
      </w:r>
    </w:p>
    <w:p w:rsidR="009F1AB8" w:rsidRPr="009F1AB8" w:rsidRDefault="009F1AB8" w:rsidP="009F1AB8">
      <w:pPr>
        <w:spacing w:after="0"/>
        <w:ind w:firstLine="567"/>
        <w:jc w:val="right"/>
        <w:rPr>
          <w:i/>
          <w:color w:val="FF0000"/>
        </w:rPr>
      </w:pPr>
    </w:p>
    <w:sectPr w:rsidR="009F1AB8" w:rsidRPr="009F1AB8" w:rsidSect="00160AB2">
      <w:pgSz w:w="16838" w:h="11906" w:orient="landscape"/>
      <w:pgMar w:top="238" w:right="249" w:bottom="244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2"/>
    <w:rsid w:val="00160AB2"/>
    <w:rsid w:val="00822C1A"/>
    <w:rsid w:val="009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2022-03-10T06:26:00Z</dcterms:created>
  <dcterms:modified xsi:type="dcterms:W3CDTF">2022-03-10T06:48:00Z</dcterms:modified>
</cp:coreProperties>
</file>